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第</w:t>
      </w:r>
      <w:r>
        <w:rPr>
          <w:rFonts w:hint="eastAsia" w:ascii="黑体" w:hAnsi="黑体" w:eastAsia="黑体"/>
          <w:sz w:val="40"/>
          <w:szCs w:val="32"/>
          <w:lang w:eastAsia="zh-CN"/>
        </w:rPr>
        <w:t>九</w:t>
      </w:r>
      <w:r>
        <w:rPr>
          <w:rFonts w:hint="eastAsia" w:ascii="黑体" w:hAnsi="黑体" w:eastAsia="黑体"/>
          <w:sz w:val="40"/>
          <w:szCs w:val="32"/>
        </w:rPr>
        <w:t>届中国国际“互联网+”大学生创新创业大赛校赛推荐项目汇总表</w:t>
      </w:r>
    </w:p>
    <w:p>
      <w:pPr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                     负责人：            联系电话：    </w:t>
      </w: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54"/>
        <w:gridCol w:w="2850"/>
        <w:gridCol w:w="1105"/>
        <w:gridCol w:w="1760"/>
        <w:gridCol w:w="1123"/>
        <w:gridCol w:w="2117"/>
        <w:gridCol w:w="166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团队负责人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组别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比翼鸟NEO——模块化无人机变革者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曾*姗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***********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杨*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***********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红旅/高教/产业/国际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/>
          <w:color w:val="FF0000"/>
          <w:sz w:val="24"/>
        </w:rPr>
        <w:t>注：请根据学院评审结果对推荐校赛项目进行排序。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Zjk4M2E3OTJkYTJlMzI4YmE5MmRjZWYzZDNjNDMifQ=="/>
  </w:docVars>
  <w:rsids>
    <w:rsidRoot w:val="60C42323"/>
    <w:rsid w:val="28D61DA8"/>
    <w:rsid w:val="4E427DB1"/>
    <w:rsid w:val="60C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165</Characters>
  <Lines>0</Lines>
  <Paragraphs>0</Paragraphs>
  <TotalTime>4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2022-05-04T04:36:00Z</dcterms:created>
  <dc:creator>老铁不铁</dc:creator>
  <cp:lastModifiedBy>老铁不铁</cp:lastModifiedBy>
  <dcterms:modified xsi:type="dcterms:W3CDTF">2023-04-28T01:03:49Z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F9E0104480C346E4A4AF33AB6D96B515</vt:lpwstr>
  </property>
</Properties>
</file>